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3737" w14:textId="1F84F7EB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4D68E4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7A0BBEB" w14:textId="77777777" w:rsidR="000E4EE8" w:rsidRPr="001C625C" w:rsidRDefault="000E4EE8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B975E89" w14:textId="77777777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183E62CC" w14:textId="77777777" w:rsidR="00614EA4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2C60E668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1C73E366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24E77BB3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5F814BFB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20F1FB75" w14:textId="62485A1D" w:rsidR="00614EA4" w:rsidRPr="00614EA4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  <w:bookmarkEnd w:id="0"/>
    </w:p>
    <w:p w14:paraId="3E8CEAB4" w14:textId="77777777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7B8B0A0E" w14:textId="77777777" w:rsidR="006633C7" w:rsidRDefault="006633C7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1C60557F" w14:textId="77777777" w:rsidR="000A352C" w:rsidRDefault="000A352C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4DCDFA41" w14:textId="64644143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OŚWIADCZENIE </w:t>
      </w:r>
      <w:r w:rsidRPr="00931A47">
        <w:rPr>
          <w:rFonts w:eastAsia="Times New Roman" w:cstheme="minorHAnsi"/>
          <w:b/>
          <w:sz w:val="24"/>
          <w:szCs w:val="24"/>
          <w:lang w:eastAsia="pl-PL"/>
        </w:rPr>
        <w:t xml:space="preserve">WYKONAWCÓW </w:t>
      </w:r>
    </w:p>
    <w:p w14:paraId="30386FF5" w14:textId="7EA02F6D" w:rsidR="0011174C" w:rsidRPr="00931A47" w:rsidRDefault="00614EA4" w:rsidP="00614EA4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31A47">
        <w:rPr>
          <w:rFonts w:eastAsia="Times New Roman" w:cstheme="minorHAnsi"/>
          <w:b/>
          <w:sz w:val="24"/>
          <w:szCs w:val="24"/>
          <w:lang w:eastAsia="pl-PL"/>
        </w:rPr>
        <w:t>WSPÓLNIE UBIEGAJĄCYCH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931A47">
        <w:rPr>
          <w:rFonts w:eastAsia="Times New Roman" w:cstheme="minorHAnsi"/>
          <w:b/>
          <w:sz w:val="24"/>
          <w:szCs w:val="24"/>
          <w:lang w:eastAsia="pl-PL"/>
        </w:rPr>
        <w:t>SIĘ O UDZIELENIE ZAMÓWIENIA</w:t>
      </w:r>
    </w:p>
    <w:p w14:paraId="0E3617F4" w14:textId="79C91DC6" w:rsidR="006633C7" w:rsidRPr="006633C7" w:rsidRDefault="006633C7" w:rsidP="006633C7">
      <w:pPr>
        <w:spacing w:before="120" w:after="0" w:line="276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6633C7">
        <w:rPr>
          <w:rFonts w:eastAsia="Times New Roman" w:cs="Calibri"/>
          <w:b/>
          <w:sz w:val="24"/>
          <w:szCs w:val="24"/>
        </w:rPr>
        <w:t xml:space="preserve">składane na podstawie art. </w:t>
      </w:r>
      <w:r>
        <w:rPr>
          <w:rFonts w:eastAsia="Times New Roman" w:cs="Calibri"/>
          <w:b/>
          <w:sz w:val="24"/>
          <w:szCs w:val="24"/>
        </w:rPr>
        <w:t>117 ust. 4</w:t>
      </w:r>
      <w:r w:rsidRPr="006633C7">
        <w:rPr>
          <w:rFonts w:eastAsia="Times New Roman" w:cs="Calibri"/>
          <w:b/>
          <w:sz w:val="24"/>
          <w:szCs w:val="24"/>
        </w:rPr>
        <w:t xml:space="preserve"> ustawy </w:t>
      </w:r>
      <w:proofErr w:type="spellStart"/>
      <w:r w:rsidRPr="006633C7">
        <w:rPr>
          <w:rFonts w:eastAsia="Times New Roman" w:cs="Calibri"/>
          <w:b/>
          <w:sz w:val="24"/>
          <w:szCs w:val="24"/>
        </w:rPr>
        <w:t>Pzp</w:t>
      </w:r>
      <w:proofErr w:type="spellEnd"/>
    </w:p>
    <w:p w14:paraId="17B27B00" w14:textId="77777777" w:rsidR="00C04341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1E581063" w14:textId="77777777" w:rsidR="006633C7" w:rsidRPr="00931A47" w:rsidRDefault="006633C7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5389E01C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u w:val="single"/>
          <w:lang w:eastAsia="zh-CN"/>
        </w:rPr>
        <w:t>PODMIOTY W IMIENIU KTÓRYCH SKŁADANE JEST OŚWIADCZENIE:</w:t>
      </w:r>
    </w:p>
    <w:p w14:paraId="6B676C88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04341" w:rsidRPr="00931A47" w14:paraId="7D26C105" w14:textId="77777777" w:rsidTr="00EC053B">
        <w:tc>
          <w:tcPr>
            <w:tcW w:w="9355" w:type="dxa"/>
          </w:tcPr>
          <w:p w14:paraId="79BB9FD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DF0778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8D5B638" w14:textId="77777777" w:rsidTr="00EC053B">
        <w:tc>
          <w:tcPr>
            <w:tcW w:w="9355" w:type="dxa"/>
          </w:tcPr>
          <w:p w14:paraId="52C7DF7E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54885F6" w14:textId="77777777" w:rsidTr="00EC053B">
        <w:tc>
          <w:tcPr>
            <w:tcW w:w="9355" w:type="dxa"/>
          </w:tcPr>
          <w:p w14:paraId="19BC6D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CB5CB6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23172D5" w14:textId="77777777" w:rsidTr="00EC053B">
        <w:tc>
          <w:tcPr>
            <w:tcW w:w="9355" w:type="dxa"/>
          </w:tcPr>
          <w:p w14:paraId="1A47DE8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443C93CE" w14:textId="77777777" w:rsidTr="00EC053B">
        <w:tc>
          <w:tcPr>
            <w:tcW w:w="9355" w:type="dxa"/>
          </w:tcPr>
          <w:p w14:paraId="4E0F244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5EF9BE6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1FE8F8A" w14:textId="77777777" w:rsidTr="00EC053B">
        <w:tc>
          <w:tcPr>
            <w:tcW w:w="9355" w:type="dxa"/>
          </w:tcPr>
          <w:p w14:paraId="62FF2A17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7EE8E2B" w14:textId="77777777" w:rsidTr="00EC053B">
        <w:tc>
          <w:tcPr>
            <w:tcW w:w="9355" w:type="dxa"/>
          </w:tcPr>
          <w:p w14:paraId="4DD5A382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before="170" w:after="170" w:line="276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u w:val="single"/>
                <w:lang w:eastAsia="zh-CN"/>
              </w:rPr>
              <w:t>reprezentowane przez:</w:t>
            </w:r>
          </w:p>
        </w:tc>
      </w:tr>
      <w:tr w:rsidR="00C04341" w:rsidRPr="00931A47" w14:paraId="22EBA82A" w14:textId="77777777" w:rsidTr="00EC053B">
        <w:tc>
          <w:tcPr>
            <w:tcW w:w="9355" w:type="dxa"/>
          </w:tcPr>
          <w:p w14:paraId="35D0B63A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…………………………………………………..…..…………</w:t>
            </w:r>
          </w:p>
        </w:tc>
      </w:tr>
      <w:tr w:rsidR="00C04341" w:rsidRPr="00931A47" w14:paraId="00A70DEA" w14:textId="77777777" w:rsidTr="00EC053B">
        <w:tc>
          <w:tcPr>
            <w:tcW w:w="9355" w:type="dxa"/>
          </w:tcPr>
          <w:p w14:paraId="459F059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mbria" w:cstheme="minorHAnsi"/>
                <w:i/>
                <w:sz w:val="24"/>
                <w:szCs w:val="24"/>
                <w:lang w:eastAsia="zh-CN"/>
              </w:rPr>
              <w:t xml:space="preserve"> </w:t>
            </w: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(imię, nazwisko, stanowisko/podstawa do reprezentacji)</w:t>
            </w:r>
          </w:p>
        </w:tc>
      </w:tr>
    </w:tbl>
    <w:p w14:paraId="23CD6E20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i/>
          <w:sz w:val="24"/>
          <w:szCs w:val="24"/>
          <w:lang w:eastAsia="zh-CN"/>
        </w:rPr>
      </w:pPr>
    </w:p>
    <w:p w14:paraId="6680AC8A" w14:textId="77777777" w:rsidR="00C04341" w:rsidRPr="00931A47" w:rsidRDefault="00C04341" w:rsidP="00C04341">
      <w:pPr>
        <w:suppressAutoHyphens/>
        <w:spacing w:after="0" w:line="240" w:lineRule="auto"/>
        <w:rPr>
          <w:rFonts w:eastAsia="Calibri" w:cstheme="minorHAnsi"/>
          <w:b/>
          <w:sz w:val="24"/>
          <w:szCs w:val="24"/>
          <w:lang w:eastAsia="zh-CN"/>
        </w:rPr>
      </w:pPr>
    </w:p>
    <w:p w14:paraId="7168240A" w14:textId="77777777" w:rsidR="00C04341" w:rsidRPr="00931A47" w:rsidRDefault="00C04341" w:rsidP="006633C7">
      <w:pPr>
        <w:tabs>
          <w:tab w:val="left" w:pos="567"/>
        </w:tabs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lang w:eastAsia="zh-CN"/>
        </w:rPr>
        <w:t>D</w:t>
      </w:r>
      <w:bookmarkStart w:id="1" w:name="__DdeLink__1742_210383595511"/>
      <w:r w:rsidRPr="00931A47">
        <w:rPr>
          <w:rFonts w:eastAsia="Calibri" w:cstheme="minorHAnsi"/>
          <w:b/>
          <w:sz w:val="24"/>
          <w:szCs w:val="24"/>
          <w:lang w:eastAsia="zh-CN"/>
        </w:rPr>
        <w:t>ziałając jako pełnomocnik podmiotów, w imieniu których składane jest oświadczenie oświadczam, że:</w:t>
      </w:r>
    </w:p>
    <w:p w14:paraId="5CEE89BB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04341" w:rsidRPr="00931A47" w14:paraId="54EDA1B2" w14:textId="77777777" w:rsidTr="00EC053B">
        <w:tc>
          <w:tcPr>
            <w:tcW w:w="9300" w:type="dxa"/>
          </w:tcPr>
          <w:p w14:paraId="4626ADFD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1285AC69" w14:textId="77777777" w:rsidTr="00EC053B">
        <w:tc>
          <w:tcPr>
            <w:tcW w:w="9300" w:type="dxa"/>
          </w:tcPr>
          <w:p w14:paraId="3B60FAE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3DDA0DCD" w14:textId="77777777" w:rsidTr="00EC053B">
        <w:tc>
          <w:tcPr>
            <w:tcW w:w="9300" w:type="dxa"/>
          </w:tcPr>
          <w:p w14:paraId="2D33F8BC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1ED7DE28" w14:textId="77777777" w:rsidTr="00EC053B">
        <w:tc>
          <w:tcPr>
            <w:tcW w:w="9300" w:type="dxa"/>
          </w:tcPr>
          <w:p w14:paraId="71505294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lastRenderedPageBreak/>
              <w:t>………………………………………………………………………………………………………………</w:t>
            </w:r>
          </w:p>
          <w:p w14:paraId="317CE131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466FFB1" w14:textId="77777777" w:rsidTr="00EC053B">
        <w:tc>
          <w:tcPr>
            <w:tcW w:w="9300" w:type="dxa"/>
          </w:tcPr>
          <w:p w14:paraId="5A7277B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03E9096A" w14:textId="77777777" w:rsidTr="00EC053B">
        <w:tc>
          <w:tcPr>
            <w:tcW w:w="9300" w:type="dxa"/>
          </w:tcPr>
          <w:p w14:paraId="2E6C18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062D7449" w14:textId="77777777" w:rsidTr="00EC053B">
        <w:tc>
          <w:tcPr>
            <w:tcW w:w="9300" w:type="dxa"/>
          </w:tcPr>
          <w:p w14:paraId="1E1AD36B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62678229" w14:textId="77777777" w:rsidTr="00EC053B">
        <w:tc>
          <w:tcPr>
            <w:tcW w:w="9300" w:type="dxa"/>
          </w:tcPr>
          <w:p w14:paraId="18D2C1C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860BE0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C04341" w:rsidRPr="00931A47" w14:paraId="741B5B40" w14:textId="77777777" w:rsidTr="00EC053B">
        <w:tc>
          <w:tcPr>
            <w:tcW w:w="9300" w:type="dxa"/>
          </w:tcPr>
          <w:p w14:paraId="37F95AC0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0EA87368" w14:textId="77777777" w:rsidTr="00EC053B">
        <w:tc>
          <w:tcPr>
            <w:tcW w:w="9300" w:type="dxa"/>
          </w:tcPr>
          <w:p w14:paraId="5888AED8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4289C77" w14:textId="77777777" w:rsidTr="00EC053B">
        <w:tc>
          <w:tcPr>
            <w:tcW w:w="9300" w:type="dxa"/>
          </w:tcPr>
          <w:p w14:paraId="6F60159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526E47AB" w14:textId="77777777" w:rsidTr="00EC053B">
        <w:tc>
          <w:tcPr>
            <w:tcW w:w="9300" w:type="dxa"/>
          </w:tcPr>
          <w:p w14:paraId="3507690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78543B2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6BC058BD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4D1940E6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bCs/>
          <w:i/>
          <w:sz w:val="24"/>
          <w:szCs w:val="24"/>
          <w:lang w:eastAsia="zh-CN"/>
        </w:rPr>
      </w:pPr>
    </w:p>
    <w:bookmarkEnd w:id="1"/>
    <w:p w14:paraId="7A2EB67F" w14:textId="20BE975C" w:rsidR="006633C7" w:rsidRPr="006633C7" w:rsidRDefault="006633C7" w:rsidP="006633C7">
      <w:pPr>
        <w:shd w:val="clear" w:color="auto" w:fill="FFFFFF"/>
        <w:spacing w:after="96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6633C7">
        <w:rPr>
          <w:rFonts w:ascii="Calibri" w:eastAsia="Times New Roman" w:hAnsi="Calibri" w:cs="Calibri"/>
          <w:sz w:val="24"/>
          <w:szCs w:val="24"/>
        </w:rPr>
        <w:t xml:space="preserve">Oświadczam/my*, że wszystkie informacje podane w powyższym oświadczeniu są aktualne </w:t>
      </w:r>
      <w:r>
        <w:rPr>
          <w:rFonts w:ascii="Calibri" w:eastAsia="Times New Roman" w:hAnsi="Calibri" w:cs="Calibri"/>
          <w:sz w:val="24"/>
          <w:szCs w:val="24"/>
        </w:rPr>
        <w:br/>
      </w:r>
      <w:r w:rsidRPr="006633C7">
        <w:rPr>
          <w:rFonts w:ascii="Calibri" w:eastAsia="Times New Roman" w:hAnsi="Calibri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03682BB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6421487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42DDB459" w14:textId="77777777" w:rsidR="006633C7" w:rsidRP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4E5CA15C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E591B52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0CEB63DE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174E725E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687E3FB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7AEAA720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69DDDC55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5451B996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1348AF17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4706DAE" w14:textId="77777777" w:rsidR="006633C7" w:rsidRP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6633C7" w:rsidRPr="006633C7" w14:paraId="239B0B91" w14:textId="77777777" w:rsidTr="00CC346E">
        <w:trPr>
          <w:trHeight w:val="1077"/>
        </w:trPr>
        <w:tc>
          <w:tcPr>
            <w:tcW w:w="3969" w:type="dxa"/>
            <w:vAlign w:val="center"/>
          </w:tcPr>
          <w:p w14:paraId="52A716E5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F262C2D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679A426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E177147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6669C6EF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72E539EA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0D6BB6B0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1EBCF96C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2E8B8E94" w14:textId="77777777" w:rsidR="006633C7" w:rsidRP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3D24F484" w14:textId="23EFE062" w:rsidR="005012F8" w:rsidRPr="00E75ABD" w:rsidRDefault="006633C7" w:rsidP="00E75ABD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  <w:r w:rsidRPr="006633C7">
        <w:rPr>
          <w:rFonts w:ascii="Calibri" w:eastAsia="Times New Roman" w:hAnsi="Calibri" w:cs="Calibri"/>
          <w:sz w:val="18"/>
          <w:szCs w:val="18"/>
        </w:rPr>
        <w:t>*niepotrzebne skreślić</w:t>
      </w:r>
    </w:p>
    <w:sectPr w:rsidR="005012F8" w:rsidRPr="00E75ABD" w:rsidSect="003D77B7">
      <w:headerReference w:type="default" r:id="rId8"/>
      <w:footerReference w:type="default" r:id="rId9"/>
      <w:footerReference w:type="first" r:id="rId10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71711106" w:displacedByCustomXml="next"/>
  <w:sdt>
    <w:sdtPr>
      <w:rPr>
        <w:rFonts w:ascii="Times New Roman" w:eastAsia="Times New Roman" w:hAnsi="Times New Roman" w:cstheme="minorHAnsi"/>
        <w:sz w:val="24"/>
        <w:szCs w:val="24"/>
        <w:lang w:eastAsia="pl-PL"/>
      </w:rPr>
      <w:id w:val="1573083905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bookmarkEnd w:id="2" w:displacedByCustomXml="prev"/>
      <w:p w14:paraId="3B100342" w14:textId="77777777" w:rsidR="00082052" w:rsidRPr="00D21253" w:rsidRDefault="00082052" w:rsidP="00082052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>„</w:t>
        </w:r>
        <w:r w:rsidRPr="00D21253">
          <w:rPr>
            <w:rFonts w:ascii="Calibri" w:eastAsia="Calibri" w:hAnsi="Calibri" w:cs="Arial"/>
            <w:sz w:val="18"/>
            <w:szCs w:val="18"/>
          </w:rPr>
          <w:t>Modernizacja w technologii bezwykopowej kolektora ściekowego „D””</w:t>
        </w:r>
      </w:p>
      <w:p w14:paraId="3FA3832D" w14:textId="7059BF15" w:rsidR="00E41996" w:rsidRPr="00E75ABD" w:rsidRDefault="00E75ABD" w:rsidP="00082052">
        <w:pPr>
          <w:tabs>
            <w:tab w:val="center" w:pos="4536"/>
            <w:tab w:val="right" w:pos="9072"/>
          </w:tabs>
          <w:spacing w:after="0" w:line="276" w:lineRule="auto"/>
          <w:jc w:val="center"/>
        </w:pPr>
        <w:r>
          <w:rPr>
            <w:rFonts w:ascii="Calibri" w:eastAsia="Calibri" w:hAnsi="Calibri" w:cs="Arial"/>
            <w:color w:val="00000A"/>
            <w:kern w:val="24"/>
            <w:sz w:val="18"/>
            <w:szCs w:val="18"/>
            <w:lang w:bidi="en-US"/>
          </w:rPr>
          <w:t xml:space="preserve">                                                                                                      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9253A" w14:textId="22959DC8" w:rsidR="00082052" w:rsidRPr="00D21253" w:rsidRDefault="00082052" w:rsidP="00082052">
    <w:pPr>
      <w:tabs>
        <w:tab w:val="center" w:pos="4536"/>
      </w:tabs>
      <w:spacing w:after="0"/>
      <w:jc w:val="center"/>
      <w:rPr>
        <w:rFonts w:ascii="Calibri" w:eastAsia="Calibri" w:hAnsi="Calibri" w:cs="Times New Roman"/>
        <w:sz w:val="18"/>
        <w:szCs w:val="18"/>
      </w:rPr>
    </w:pPr>
    <w:r w:rsidRPr="007A282C">
      <w:rPr>
        <w:rFonts w:ascii="Calibri" w:eastAsia="Calibri" w:hAnsi="Calibri" w:cs="Arial"/>
        <w:sz w:val="18"/>
        <w:szCs w:val="18"/>
      </w:rPr>
      <w:t>„</w:t>
    </w:r>
    <w:r w:rsidRPr="00D21253">
      <w:rPr>
        <w:rFonts w:ascii="Calibri" w:eastAsia="Calibri" w:hAnsi="Calibri" w:cs="Arial"/>
        <w:sz w:val="18"/>
        <w:szCs w:val="18"/>
      </w:rPr>
      <w:t>Modernizacja w technologii bezwykopowej kolektora ściekowego „D””</w:t>
    </w:r>
  </w:p>
  <w:p w14:paraId="63485B07" w14:textId="71B607F8" w:rsidR="00E75ABD" w:rsidRPr="007A282C" w:rsidRDefault="00E75ABD" w:rsidP="00E75ABD">
    <w:pPr>
      <w:tabs>
        <w:tab w:val="center" w:pos="4536"/>
        <w:tab w:val="right" w:pos="9072"/>
      </w:tabs>
      <w:spacing w:after="0" w:line="276" w:lineRule="auto"/>
      <w:jc w:val="center"/>
      <w:rPr>
        <w:rFonts w:ascii="Calibri" w:eastAsia="Calibri" w:hAnsi="Calibri" w:cs="Times New Roman"/>
        <w:sz w:val="18"/>
        <w:szCs w:val="18"/>
      </w:rPr>
    </w:pPr>
  </w:p>
  <w:p w14:paraId="237D9E71" w14:textId="77777777" w:rsidR="00E41996" w:rsidRDefault="00E41996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1324358575">
    <w:abstractNumId w:val="7"/>
  </w:num>
  <w:num w:numId="2" w16cid:durableId="8506816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7332885">
    <w:abstractNumId w:val="8"/>
    <w:lvlOverride w:ilvl="0">
      <w:startOverride w:val="1"/>
    </w:lvlOverride>
  </w:num>
  <w:num w:numId="4" w16cid:durableId="2013874789">
    <w:abstractNumId w:val="6"/>
    <w:lvlOverride w:ilvl="0">
      <w:startOverride w:val="1"/>
    </w:lvlOverride>
  </w:num>
  <w:num w:numId="5" w16cid:durableId="1688404456">
    <w:abstractNumId w:val="5"/>
    <w:lvlOverride w:ilvl="0">
      <w:startOverride w:val="1"/>
    </w:lvlOverride>
  </w:num>
  <w:num w:numId="6" w16cid:durableId="995451449">
    <w:abstractNumId w:val="6"/>
  </w:num>
  <w:num w:numId="7" w16cid:durableId="1498422552">
    <w:abstractNumId w:val="5"/>
  </w:num>
  <w:num w:numId="8" w16cid:durableId="20790937">
    <w:abstractNumId w:val="9"/>
  </w:num>
  <w:num w:numId="9" w16cid:durableId="1112243363">
    <w:abstractNumId w:val="0"/>
  </w:num>
  <w:num w:numId="10" w16cid:durableId="1109858376">
    <w:abstractNumId w:val="11"/>
  </w:num>
  <w:num w:numId="11" w16cid:durableId="1367826566">
    <w:abstractNumId w:val="10"/>
  </w:num>
  <w:num w:numId="12" w16cid:durableId="1201288611">
    <w:abstractNumId w:val="1"/>
  </w:num>
  <w:num w:numId="13" w16cid:durableId="1998066484">
    <w:abstractNumId w:val="2"/>
  </w:num>
  <w:num w:numId="14" w16cid:durableId="175408518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82052"/>
    <w:rsid w:val="000A352C"/>
    <w:rsid w:val="000E4EE8"/>
    <w:rsid w:val="0011174C"/>
    <w:rsid w:val="001308C6"/>
    <w:rsid w:val="001C625C"/>
    <w:rsid w:val="002614F7"/>
    <w:rsid w:val="00295DA0"/>
    <w:rsid w:val="002F47A5"/>
    <w:rsid w:val="00306436"/>
    <w:rsid w:val="003D77B7"/>
    <w:rsid w:val="00400647"/>
    <w:rsid w:val="00405BE0"/>
    <w:rsid w:val="00425635"/>
    <w:rsid w:val="004979BB"/>
    <w:rsid w:val="004A63A1"/>
    <w:rsid w:val="004C4A90"/>
    <w:rsid w:val="004D68E4"/>
    <w:rsid w:val="004F5100"/>
    <w:rsid w:val="005012F8"/>
    <w:rsid w:val="005851FF"/>
    <w:rsid w:val="005A6306"/>
    <w:rsid w:val="005B5443"/>
    <w:rsid w:val="005F6E2D"/>
    <w:rsid w:val="00614EA4"/>
    <w:rsid w:val="006633C7"/>
    <w:rsid w:val="006B2897"/>
    <w:rsid w:val="00736F27"/>
    <w:rsid w:val="007627EC"/>
    <w:rsid w:val="00787AC9"/>
    <w:rsid w:val="007B4A84"/>
    <w:rsid w:val="0082178A"/>
    <w:rsid w:val="008B39B0"/>
    <w:rsid w:val="00931A47"/>
    <w:rsid w:val="009A282E"/>
    <w:rsid w:val="009B6224"/>
    <w:rsid w:val="009D0C12"/>
    <w:rsid w:val="00AB19CB"/>
    <w:rsid w:val="00AB5E58"/>
    <w:rsid w:val="00AB6476"/>
    <w:rsid w:val="00C04341"/>
    <w:rsid w:val="00C51671"/>
    <w:rsid w:val="00CA37C9"/>
    <w:rsid w:val="00CD0425"/>
    <w:rsid w:val="00CD2BF6"/>
    <w:rsid w:val="00CD7954"/>
    <w:rsid w:val="00CE504F"/>
    <w:rsid w:val="00CF3F5B"/>
    <w:rsid w:val="00CF4C1E"/>
    <w:rsid w:val="00D526ED"/>
    <w:rsid w:val="00E21050"/>
    <w:rsid w:val="00E41996"/>
    <w:rsid w:val="00E75ABD"/>
    <w:rsid w:val="00EB12C5"/>
    <w:rsid w:val="00EE2525"/>
    <w:rsid w:val="00F3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ABD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3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14</cp:revision>
  <cp:lastPrinted>2019-02-19T08:03:00Z</cp:lastPrinted>
  <dcterms:created xsi:type="dcterms:W3CDTF">2021-06-09T10:10:00Z</dcterms:created>
  <dcterms:modified xsi:type="dcterms:W3CDTF">2026-01-07T07:24:00Z</dcterms:modified>
</cp:coreProperties>
</file>